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3106" w:rsidRDefault="00EF3106" w:rsidP="00EF3106">
      <w:pPr>
        <w:pStyle w:val="Default"/>
      </w:pPr>
    </w:p>
    <w:p w:rsidR="00EF3106" w:rsidRDefault="00EF3106" w:rsidP="00EF3106">
      <w:pPr>
        <w:pStyle w:val="Default"/>
        <w:rPr>
          <w:b/>
          <w:bCs/>
          <w:sz w:val="40"/>
          <w:szCs w:val="40"/>
        </w:rPr>
      </w:pPr>
      <w:r w:rsidRPr="00EF3106">
        <w:rPr>
          <w:b/>
          <w:bCs/>
          <w:sz w:val="40"/>
          <w:szCs w:val="40"/>
        </w:rPr>
        <w:t>Monolithic</w:t>
      </w:r>
      <w:r>
        <w:rPr>
          <w:b/>
          <w:bCs/>
          <w:sz w:val="40"/>
          <w:szCs w:val="40"/>
        </w:rPr>
        <w:t>:</w:t>
      </w:r>
    </w:p>
    <w:p w:rsidR="00EF3106" w:rsidRPr="00EF3106" w:rsidRDefault="00EF3106" w:rsidP="00EF3106">
      <w:pPr>
        <w:pStyle w:val="Default"/>
        <w:rPr>
          <w:b/>
          <w:bCs/>
          <w:sz w:val="40"/>
          <w:szCs w:val="40"/>
        </w:rPr>
      </w:pPr>
    </w:p>
    <w:p w:rsidR="00EF3106" w:rsidRPr="00EF3106" w:rsidRDefault="00EF3106" w:rsidP="00EF3106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EF3106">
        <w:rPr>
          <w:sz w:val="28"/>
          <w:szCs w:val="28"/>
        </w:rPr>
        <w:t xml:space="preserve">Monolith means composed all in one piece. </w:t>
      </w:r>
    </w:p>
    <w:p w:rsidR="00EF3106" w:rsidRPr="00EF3106" w:rsidRDefault="00EF3106" w:rsidP="00EF3106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EF3106">
        <w:rPr>
          <w:sz w:val="28"/>
          <w:szCs w:val="28"/>
        </w:rPr>
        <w:t>The Monolithic application describes a single-tiered software application in which different components combined into a single program from a single platform</w:t>
      </w:r>
    </w:p>
    <w:p w:rsidR="00BF5EB4" w:rsidRPr="00BF5EB4" w:rsidRDefault="00BF5EB4" w:rsidP="00BF5EB4">
      <w:pPr>
        <w:pStyle w:val="Default"/>
        <w:spacing w:after="346"/>
        <w:ind w:left="360"/>
        <w:rPr>
          <w:sz w:val="28"/>
          <w:szCs w:val="28"/>
        </w:rPr>
      </w:pPr>
      <w:r w:rsidRPr="00BF5EB4">
        <w:rPr>
          <w:sz w:val="28"/>
          <w:szCs w:val="28"/>
        </w:rPr>
        <w:t>Components can be: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Authorization</w:t>
      </w:r>
      <w:r w:rsidRPr="00BF5EB4">
        <w:rPr>
          <w:sz w:val="28"/>
          <w:szCs w:val="28"/>
        </w:rPr>
        <w:t xml:space="preserve"> —responsible for authorizing a user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Presentation</w:t>
      </w:r>
      <w:r w:rsidRPr="00BF5EB4">
        <w:rPr>
          <w:sz w:val="28"/>
          <w:szCs w:val="28"/>
        </w:rPr>
        <w:t xml:space="preserve"> —responsible for handling HTTP requests and responding with either HTML or JSON/XML (for web services APIs).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Business</w:t>
      </w:r>
      <w:r w:rsidRPr="00BF5EB4">
        <w:rPr>
          <w:sz w:val="28"/>
          <w:szCs w:val="28"/>
        </w:rPr>
        <w:t xml:space="preserve"> </w:t>
      </w:r>
      <w:r w:rsidRPr="00BF5EB4">
        <w:rPr>
          <w:b/>
          <w:sz w:val="28"/>
          <w:szCs w:val="28"/>
        </w:rPr>
        <w:t>logic</w:t>
      </w:r>
      <w:r w:rsidRPr="00BF5EB4">
        <w:rPr>
          <w:sz w:val="28"/>
          <w:szCs w:val="28"/>
        </w:rPr>
        <w:t xml:space="preserve"> —the application’s business logic.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Database</w:t>
      </w:r>
      <w:r w:rsidRPr="00BF5EB4">
        <w:rPr>
          <w:sz w:val="28"/>
          <w:szCs w:val="28"/>
        </w:rPr>
        <w:t xml:space="preserve"> </w:t>
      </w:r>
      <w:r w:rsidRPr="00BF5EB4">
        <w:rPr>
          <w:b/>
          <w:sz w:val="28"/>
          <w:szCs w:val="28"/>
        </w:rPr>
        <w:t>layer</w:t>
      </w:r>
      <w:r w:rsidRPr="00BF5EB4">
        <w:rPr>
          <w:sz w:val="28"/>
          <w:szCs w:val="28"/>
        </w:rPr>
        <w:t xml:space="preserve"> —data access objects responsible for accessing the database.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Application</w:t>
      </w:r>
      <w:r w:rsidRPr="00BF5EB4">
        <w:rPr>
          <w:sz w:val="28"/>
          <w:szCs w:val="28"/>
        </w:rPr>
        <w:t xml:space="preserve"> </w:t>
      </w:r>
      <w:r w:rsidRPr="00BF5EB4">
        <w:rPr>
          <w:b/>
          <w:sz w:val="28"/>
          <w:szCs w:val="28"/>
        </w:rPr>
        <w:t>integration</w:t>
      </w:r>
      <w:r w:rsidRPr="00BF5EB4">
        <w:rPr>
          <w:sz w:val="28"/>
          <w:szCs w:val="28"/>
        </w:rPr>
        <w:t xml:space="preserve"> —integration with other services (e.g. via messaging or REST API). Or integration with any other Data sources.</w:t>
      </w:r>
    </w:p>
    <w:p w:rsidR="00BF5EB4" w:rsidRPr="00BF5EB4" w:rsidRDefault="00BF5EB4" w:rsidP="00BF5EB4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5EB4">
        <w:rPr>
          <w:b/>
          <w:sz w:val="28"/>
          <w:szCs w:val="28"/>
        </w:rPr>
        <w:t>Notification</w:t>
      </w:r>
      <w:r w:rsidRPr="00BF5EB4">
        <w:rPr>
          <w:sz w:val="28"/>
          <w:szCs w:val="28"/>
        </w:rPr>
        <w:t xml:space="preserve"> </w:t>
      </w:r>
      <w:r w:rsidRPr="00BF5EB4">
        <w:rPr>
          <w:b/>
          <w:sz w:val="28"/>
          <w:szCs w:val="28"/>
        </w:rPr>
        <w:t>module</w:t>
      </w:r>
      <w:r w:rsidRPr="00BF5EB4">
        <w:rPr>
          <w:sz w:val="28"/>
          <w:szCs w:val="28"/>
        </w:rPr>
        <w:t xml:space="preserve"> —responsible for sending email notifications whenever needed.</w:t>
      </w:r>
    </w:p>
    <w:p w:rsidR="00EF3106" w:rsidRDefault="00BF5EB4" w:rsidP="00BF1CDE">
      <w:pPr>
        <w:pStyle w:val="Default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6747309" cy="3157087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510" cy="3157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5EB4" w:rsidRDefault="00BF5EB4" w:rsidP="00BF1CDE">
      <w:pPr>
        <w:pStyle w:val="Default"/>
        <w:rPr>
          <w:b/>
          <w:bCs/>
          <w:sz w:val="40"/>
          <w:szCs w:val="40"/>
        </w:rPr>
      </w:pPr>
    </w:p>
    <w:p w:rsidR="00BF5EB4" w:rsidRDefault="00BF5EB4" w:rsidP="00BF1CDE">
      <w:pPr>
        <w:pStyle w:val="Default"/>
        <w:rPr>
          <w:b/>
          <w:bCs/>
          <w:sz w:val="40"/>
          <w:szCs w:val="40"/>
        </w:rPr>
      </w:pPr>
    </w:p>
    <w:p w:rsidR="00BF5EB4" w:rsidRDefault="00734B48" w:rsidP="00BF1CDE">
      <w:pPr>
        <w:pStyle w:val="Default"/>
        <w:rPr>
          <w:b/>
          <w:bCs/>
          <w:sz w:val="40"/>
          <w:szCs w:val="40"/>
        </w:rPr>
      </w:pPr>
      <w:r w:rsidRPr="000932D6">
        <w:rPr>
          <w:b/>
          <w:bCs/>
          <w:sz w:val="40"/>
          <w:szCs w:val="40"/>
        </w:rPr>
        <w:lastRenderedPageBreak/>
        <w:t>Drawbacks</w:t>
      </w:r>
    </w:p>
    <w:p w:rsidR="000932D6" w:rsidRPr="000932D6" w:rsidRDefault="000932D6" w:rsidP="00BF1CDE">
      <w:pPr>
        <w:pStyle w:val="Default"/>
        <w:rPr>
          <w:b/>
          <w:bCs/>
          <w:sz w:val="40"/>
          <w:szCs w:val="40"/>
        </w:rPr>
      </w:pPr>
    </w:p>
    <w:p w:rsidR="00734B48" w:rsidRPr="00734B48" w:rsidRDefault="00734B48" w:rsidP="00734B48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>Maintenance —If Application is too large and complex to understand entirely, it is challenging to make changes fast and correctly.</w:t>
      </w:r>
    </w:p>
    <w:p w:rsidR="00734B48" w:rsidRPr="00734B48" w:rsidRDefault="00734B48" w:rsidP="00734B48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>The size of the application can slow down the start-up time.</w:t>
      </w:r>
    </w:p>
    <w:p w:rsidR="00734B48" w:rsidRPr="00734B48" w:rsidRDefault="00734B48" w:rsidP="00734B48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>You must redeploy the entire application on each update.</w:t>
      </w:r>
    </w:p>
    <w:p w:rsidR="00734B48" w:rsidRPr="00734B48" w:rsidRDefault="00734B48" w:rsidP="00734B48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>Monolithic applications can also be challenging to scale when different modules have conflicting resource requirements.</w:t>
      </w:r>
    </w:p>
    <w:p w:rsidR="00734B48" w:rsidRPr="00734B48" w:rsidRDefault="00734B48" w:rsidP="00734B48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 xml:space="preserve">Reliability —Bug in any module (e.g. memory leak) can potentially bring down the entire process. </w:t>
      </w:r>
    </w:p>
    <w:p w:rsidR="00A6541E" w:rsidRPr="00A6541E" w:rsidRDefault="00734B48" w:rsidP="00A6541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734B48">
        <w:rPr>
          <w:sz w:val="28"/>
          <w:szCs w:val="28"/>
        </w:rPr>
        <w:t>Moreover, since all instances of the application are identical, that bug impact the availability of the entire application</w:t>
      </w:r>
    </w:p>
    <w:p w:rsidR="00A6541E" w:rsidRPr="00A6541E" w:rsidRDefault="00A6541E" w:rsidP="00A6541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A6541E">
        <w:rPr>
          <w:sz w:val="28"/>
          <w:szCs w:val="28"/>
        </w:rPr>
        <w:t xml:space="preserve">Regardless of how easy the initial stages may seem, Monolithic applications have difficulty to adopting new and advance technologies. </w:t>
      </w:r>
    </w:p>
    <w:p w:rsidR="00A6541E" w:rsidRPr="00A6541E" w:rsidRDefault="00A6541E" w:rsidP="00A6541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A6541E">
        <w:rPr>
          <w:sz w:val="28"/>
          <w:szCs w:val="28"/>
        </w:rPr>
        <w:t>Since changes in languages or frameworks affect an entire application.</w:t>
      </w:r>
    </w:p>
    <w:p w:rsidR="00A6541E" w:rsidRPr="00A6541E" w:rsidRDefault="00A6541E" w:rsidP="00A6541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A6541E">
        <w:rPr>
          <w:sz w:val="28"/>
          <w:szCs w:val="28"/>
        </w:rPr>
        <w:t>It requires efforts to thoroughly work with the app details.</w:t>
      </w:r>
    </w:p>
    <w:p w:rsidR="00A6541E" w:rsidRPr="00A6541E" w:rsidRDefault="00A6541E" w:rsidP="00A6541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A6541E">
        <w:rPr>
          <w:sz w:val="28"/>
          <w:szCs w:val="28"/>
        </w:rPr>
        <w:t>Hence it is costly considering both time and efforts.</w:t>
      </w:r>
    </w:p>
    <w:p w:rsidR="00734B48" w:rsidRDefault="00734B48" w:rsidP="00BF1CDE">
      <w:pPr>
        <w:pStyle w:val="Default"/>
        <w:rPr>
          <w:b/>
          <w:bCs/>
          <w:sz w:val="40"/>
          <w:szCs w:val="40"/>
        </w:rPr>
      </w:pPr>
    </w:p>
    <w:p w:rsidR="00BF5EB4" w:rsidRDefault="00C2061A" w:rsidP="00BF1CDE">
      <w:pPr>
        <w:pStyle w:val="Default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lastRenderedPageBreak/>
        <w:drawing>
          <wp:inline distT="0" distB="0" distL="0" distR="0">
            <wp:extent cx="6747168" cy="429286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510" cy="4293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061A" w:rsidRDefault="00C2061A" w:rsidP="00BF1CDE">
      <w:pPr>
        <w:pStyle w:val="Default"/>
        <w:rPr>
          <w:b/>
          <w:bCs/>
          <w:sz w:val="40"/>
          <w:szCs w:val="40"/>
        </w:rPr>
      </w:pPr>
    </w:p>
    <w:p w:rsidR="00C2061A" w:rsidRDefault="0078784B" w:rsidP="00BF1CDE">
      <w:pPr>
        <w:pStyle w:val="Default"/>
        <w:rPr>
          <w:b/>
          <w:bCs/>
          <w:sz w:val="40"/>
          <w:szCs w:val="40"/>
        </w:rPr>
      </w:pPr>
      <w:r>
        <w:rPr>
          <w:b/>
          <w:bCs/>
          <w:noProof/>
          <w:sz w:val="40"/>
          <w:szCs w:val="40"/>
          <w:lang w:eastAsia="en-IN"/>
        </w:rPr>
        <w:drawing>
          <wp:inline distT="0" distB="0" distL="0" distR="0">
            <wp:extent cx="5919537" cy="4480725"/>
            <wp:effectExtent l="0" t="0" r="508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458" cy="44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F5061" w:rsidRDefault="009F5061" w:rsidP="00BF1CDE">
      <w:pPr>
        <w:pStyle w:val="Default"/>
        <w:rPr>
          <w:b/>
          <w:bCs/>
          <w:sz w:val="40"/>
          <w:szCs w:val="40"/>
        </w:rPr>
      </w:pPr>
    </w:p>
    <w:p w:rsidR="009F5061" w:rsidRDefault="009F5061" w:rsidP="00BF1CDE">
      <w:pPr>
        <w:pStyle w:val="Default"/>
        <w:rPr>
          <w:b/>
          <w:bCs/>
          <w:sz w:val="40"/>
          <w:szCs w:val="40"/>
        </w:rPr>
      </w:pPr>
    </w:p>
    <w:p w:rsidR="00BF5EB4" w:rsidRDefault="00BF5EB4" w:rsidP="00BF1CDE">
      <w:pPr>
        <w:pStyle w:val="Default"/>
        <w:rPr>
          <w:b/>
          <w:bCs/>
          <w:sz w:val="40"/>
          <w:szCs w:val="40"/>
        </w:rPr>
      </w:pPr>
    </w:p>
    <w:p w:rsidR="00A5713B" w:rsidRDefault="00A5713B" w:rsidP="00BF1CDE">
      <w:pPr>
        <w:pStyle w:val="Default"/>
        <w:rPr>
          <w:b/>
          <w:bCs/>
          <w:sz w:val="40"/>
          <w:szCs w:val="40"/>
        </w:rPr>
      </w:pPr>
    </w:p>
    <w:p w:rsidR="00EF3106" w:rsidRDefault="00EF3106" w:rsidP="00BF1CDE">
      <w:pPr>
        <w:pStyle w:val="Default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Micro Service:</w:t>
      </w:r>
    </w:p>
    <w:p w:rsidR="00F601C1" w:rsidRDefault="00F601C1" w:rsidP="00BF1CDE">
      <w:pPr>
        <w:pStyle w:val="Default"/>
        <w:rPr>
          <w:b/>
          <w:bCs/>
          <w:sz w:val="40"/>
          <w:szCs w:val="40"/>
        </w:rPr>
      </w:pPr>
    </w:p>
    <w:p w:rsidR="00F601C1" w:rsidRDefault="00F601C1" w:rsidP="00BF1CDE">
      <w:pPr>
        <w:pStyle w:val="Default"/>
        <w:rPr>
          <w:b/>
          <w:bCs/>
          <w:sz w:val="40"/>
          <w:szCs w:val="40"/>
        </w:rPr>
      </w:pPr>
      <w:r>
        <w:rPr>
          <w:noProof/>
          <w:lang w:eastAsia="en-IN"/>
        </w:rPr>
        <w:drawing>
          <wp:inline distT="0" distB="0" distL="0" distR="0" wp14:anchorId="7730D0A0" wp14:editId="43D526D8">
            <wp:extent cx="5943600" cy="30886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3106" w:rsidRDefault="00EF3106" w:rsidP="00BF1CDE">
      <w:pPr>
        <w:pStyle w:val="Default"/>
        <w:rPr>
          <w:b/>
          <w:bCs/>
          <w:sz w:val="40"/>
          <w:szCs w:val="40"/>
        </w:rPr>
      </w:pPr>
    </w:p>
    <w:p w:rsidR="00BF1CDE" w:rsidRPr="005E1B97" w:rsidRDefault="00BF1CDE" w:rsidP="00BF1CDE">
      <w:pPr>
        <w:pStyle w:val="Default"/>
        <w:rPr>
          <w:b/>
          <w:bCs/>
          <w:sz w:val="40"/>
          <w:szCs w:val="40"/>
        </w:rPr>
      </w:pPr>
      <w:r w:rsidRPr="005E1B97">
        <w:rPr>
          <w:b/>
          <w:bCs/>
          <w:sz w:val="40"/>
          <w:szCs w:val="40"/>
        </w:rPr>
        <w:t>Goals</w:t>
      </w:r>
    </w:p>
    <w:p w:rsidR="00BF1CDE" w:rsidRPr="005E1B97" w:rsidRDefault="00BF1CDE" w:rsidP="00BF1CDE">
      <w:pPr>
        <w:pStyle w:val="Default"/>
        <w:rPr>
          <w:sz w:val="28"/>
          <w:szCs w:val="28"/>
        </w:rPr>
      </w:pP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Independent deployment of components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Independent scaling of components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Independent implementation stacks for each component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Easy self-serve deployments of components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Repeatable deployments of components (external configuration management)</w:t>
      </w:r>
    </w:p>
    <w:p w:rsid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Deployments without service interruptions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Protection of system availability from individual Instance failure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Automatic replacement of component instances when they fail (self-healing)</w:t>
      </w:r>
    </w:p>
    <w:p w:rsidR="00BF1CDE" w:rsidRPr="00BF1CDE" w:rsidRDefault="00BF1CDE" w:rsidP="00BF1CDE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BF1CDE">
        <w:rPr>
          <w:sz w:val="28"/>
          <w:szCs w:val="28"/>
        </w:rPr>
        <w:t>Easy scaling of components by adjusting a simple parameter value</w:t>
      </w:r>
    </w:p>
    <w:p w:rsidR="00BF1CDE" w:rsidRDefault="00AA7315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169332" cy="3397718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660" cy="3397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A8B" w:rsidRDefault="00597A8B" w:rsidP="00BF1CDE">
      <w:pPr>
        <w:pStyle w:val="Default"/>
        <w:rPr>
          <w:sz w:val="28"/>
          <w:szCs w:val="28"/>
        </w:rPr>
      </w:pPr>
    </w:p>
    <w:p w:rsidR="00DB3200" w:rsidRDefault="00DB3200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304547" cy="1588169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9412" cy="1594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A8B" w:rsidRDefault="00597A8B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477801" cy="124165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3270" cy="124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A8B" w:rsidRDefault="009D4F96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 wp14:anchorId="42B9A003" wp14:editId="663C68BB">
            <wp:extent cx="6891688" cy="1318661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95516" cy="1319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7A8B" w:rsidRDefault="00597A8B" w:rsidP="00BF1CDE">
      <w:pPr>
        <w:pStyle w:val="Default"/>
        <w:rPr>
          <w:sz w:val="28"/>
          <w:szCs w:val="28"/>
        </w:rPr>
      </w:pPr>
    </w:p>
    <w:p w:rsidR="008F4FEB" w:rsidRDefault="008F4FEB" w:rsidP="00BF1CDE">
      <w:pPr>
        <w:pStyle w:val="Default"/>
        <w:rPr>
          <w:sz w:val="28"/>
          <w:szCs w:val="28"/>
        </w:rPr>
      </w:pPr>
    </w:p>
    <w:p w:rsidR="008F4FEB" w:rsidRDefault="008F4FEB" w:rsidP="00BF1CDE">
      <w:pPr>
        <w:pStyle w:val="Default"/>
        <w:rPr>
          <w:sz w:val="28"/>
          <w:szCs w:val="28"/>
        </w:rPr>
      </w:pPr>
    </w:p>
    <w:p w:rsidR="008F4FEB" w:rsidRDefault="008F4FEB" w:rsidP="00BF1CDE">
      <w:pPr>
        <w:pStyle w:val="Default"/>
        <w:rPr>
          <w:sz w:val="28"/>
          <w:szCs w:val="28"/>
        </w:rPr>
      </w:pPr>
    </w:p>
    <w:p w:rsidR="008F4FEB" w:rsidRDefault="008F4FEB" w:rsidP="00BF1CDE">
      <w:pPr>
        <w:pStyle w:val="Default"/>
        <w:rPr>
          <w:sz w:val="28"/>
          <w:szCs w:val="28"/>
        </w:rPr>
      </w:pPr>
    </w:p>
    <w:p w:rsidR="008F4FEB" w:rsidRDefault="008F4FEB" w:rsidP="00BF1CDE">
      <w:pPr>
        <w:pStyle w:val="Default"/>
        <w:rPr>
          <w:sz w:val="28"/>
          <w:szCs w:val="28"/>
        </w:rPr>
      </w:pPr>
    </w:p>
    <w:p w:rsidR="008F4FEB" w:rsidRDefault="007F26EA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631806" cy="2723949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2149" cy="272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26EA" w:rsidRDefault="007F26EA" w:rsidP="00BF1CDE">
      <w:pPr>
        <w:pStyle w:val="Default"/>
        <w:rPr>
          <w:sz w:val="28"/>
          <w:szCs w:val="28"/>
        </w:rPr>
      </w:pPr>
    </w:p>
    <w:p w:rsidR="007F26EA" w:rsidRDefault="007F26EA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743409" cy="3493970"/>
            <wp:effectExtent l="0" t="0" r="63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49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34FE" w:rsidRDefault="00EB34FE" w:rsidP="00BF1CDE">
      <w:pPr>
        <w:pStyle w:val="Default"/>
        <w:rPr>
          <w:sz w:val="28"/>
          <w:szCs w:val="28"/>
        </w:rPr>
      </w:pPr>
    </w:p>
    <w:p w:rsidR="00EB34FE" w:rsidRDefault="00EB34FE" w:rsidP="00BF1CDE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lastRenderedPageBreak/>
        <w:drawing>
          <wp:inline distT="0" distB="0" distL="0" distR="0">
            <wp:extent cx="6750685" cy="3020024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3020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4427" w:rsidRDefault="00B04427" w:rsidP="00BF1CDE">
      <w:pPr>
        <w:pStyle w:val="Default"/>
        <w:rPr>
          <w:sz w:val="28"/>
          <w:szCs w:val="28"/>
        </w:rPr>
      </w:pPr>
    </w:p>
    <w:p w:rsidR="00B04427" w:rsidRDefault="00B04427" w:rsidP="00BF1CDE">
      <w:pPr>
        <w:pStyle w:val="Default"/>
        <w:rPr>
          <w:sz w:val="28"/>
          <w:szCs w:val="28"/>
        </w:rPr>
      </w:pPr>
      <w:bookmarkStart w:id="0" w:name="_GoBack"/>
      <w:r>
        <w:rPr>
          <w:noProof/>
          <w:sz w:val="28"/>
          <w:szCs w:val="28"/>
          <w:lang w:eastAsia="en-IN"/>
        </w:rPr>
        <w:drawing>
          <wp:inline distT="0" distB="0" distL="0" distR="0">
            <wp:extent cx="7507706" cy="5650030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110" cy="565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B04427" w:rsidRDefault="00B04427" w:rsidP="00BF1CDE">
      <w:pPr>
        <w:pStyle w:val="Default"/>
        <w:rPr>
          <w:sz w:val="28"/>
          <w:szCs w:val="28"/>
        </w:rPr>
      </w:pPr>
    </w:p>
    <w:p w:rsidR="00B04427" w:rsidRDefault="00B04427" w:rsidP="00BF1CDE">
      <w:pPr>
        <w:pStyle w:val="Default"/>
        <w:rPr>
          <w:sz w:val="28"/>
          <w:szCs w:val="28"/>
        </w:rPr>
      </w:pPr>
    </w:p>
    <w:p w:rsidR="00B04427" w:rsidRDefault="00C646B0" w:rsidP="00BF1CDE">
      <w:pPr>
        <w:pStyle w:val="Default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lastRenderedPageBreak/>
        <w:t xml:space="preserve">What is </w:t>
      </w:r>
      <w:r w:rsidR="00C80734">
        <w:rPr>
          <w:b/>
          <w:bCs/>
          <w:sz w:val="52"/>
          <w:szCs w:val="52"/>
        </w:rPr>
        <w:t>Microservice?</w:t>
      </w:r>
    </w:p>
    <w:p w:rsidR="00C646B0" w:rsidRDefault="00C646B0" w:rsidP="00C646B0">
      <w:pPr>
        <w:pStyle w:val="Default"/>
      </w:pPr>
    </w:p>
    <w:p w:rsidR="00C646B0" w:rsidRDefault="00C646B0" w:rsidP="00C646B0">
      <w:pPr>
        <w:pStyle w:val="Default"/>
        <w:numPr>
          <w:ilvl w:val="0"/>
          <w:numId w:val="10"/>
        </w:numPr>
        <w:spacing w:after="346"/>
      </w:pPr>
      <w:r w:rsidRPr="00C646B0">
        <w:rPr>
          <w:sz w:val="28"/>
          <w:szCs w:val="28"/>
        </w:rPr>
        <w:t xml:space="preserve">Microservices is a variant of the service-oriented </w:t>
      </w:r>
      <w:r w:rsidR="008A12C3" w:rsidRPr="00C646B0">
        <w:rPr>
          <w:sz w:val="28"/>
          <w:szCs w:val="28"/>
        </w:rPr>
        <w:t>architecture (</w:t>
      </w:r>
      <w:r w:rsidRPr="00C646B0">
        <w:rPr>
          <w:sz w:val="28"/>
          <w:szCs w:val="28"/>
        </w:rPr>
        <w:t xml:space="preserve">SOA) architectural style that structures an application as a collection of loosely coupled services. </w:t>
      </w:r>
    </w:p>
    <w:p w:rsidR="00C646B0" w:rsidRPr="00C646B0" w:rsidRDefault="00C646B0" w:rsidP="00C646B0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C646B0">
        <w:rPr>
          <w:sz w:val="28"/>
          <w:szCs w:val="28"/>
        </w:rPr>
        <w:t>In micro services</w:t>
      </w:r>
      <w:r>
        <w:rPr>
          <w:sz w:val="28"/>
          <w:szCs w:val="28"/>
        </w:rPr>
        <w:t xml:space="preserve"> </w:t>
      </w:r>
      <w:r w:rsidRPr="00C646B0">
        <w:rPr>
          <w:sz w:val="28"/>
          <w:szCs w:val="28"/>
        </w:rPr>
        <w:t>architecture, services should be</w:t>
      </w:r>
      <w:r>
        <w:rPr>
          <w:sz w:val="28"/>
          <w:szCs w:val="28"/>
        </w:rPr>
        <w:t xml:space="preserve"> </w:t>
      </w:r>
      <w:r w:rsidRPr="00C646B0">
        <w:rPr>
          <w:sz w:val="28"/>
          <w:szCs w:val="28"/>
        </w:rPr>
        <w:t>fine-grained</w:t>
      </w:r>
      <w:r>
        <w:rPr>
          <w:sz w:val="28"/>
          <w:szCs w:val="28"/>
        </w:rPr>
        <w:t xml:space="preserve"> </w:t>
      </w:r>
      <w:r w:rsidRPr="00C646B0">
        <w:rPr>
          <w:sz w:val="28"/>
          <w:szCs w:val="28"/>
        </w:rPr>
        <w:t xml:space="preserve">and the protocols should be lightweight. </w:t>
      </w:r>
    </w:p>
    <w:p w:rsidR="00E07E8D" w:rsidRPr="00E07E8D" w:rsidRDefault="00C646B0" w:rsidP="00E07E8D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E07E8D">
        <w:rPr>
          <w:sz w:val="28"/>
          <w:szCs w:val="28"/>
        </w:rPr>
        <w:t xml:space="preserve">The benefit of decomposing an application into different smaller services is that it improves modularity and makes the application easier to understand, develop and test. </w:t>
      </w:r>
    </w:p>
    <w:p w:rsidR="00E07E8D" w:rsidRDefault="00E07E8D" w:rsidP="00E07E8D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E07E8D">
        <w:rPr>
          <w:sz w:val="28"/>
          <w:szCs w:val="28"/>
        </w:rPr>
        <w:t>It also parallelizes development by enabling small autonomous teams to develop, deploy and scale their respective services independently.</w:t>
      </w:r>
    </w:p>
    <w:p w:rsidR="00C80734" w:rsidRDefault="00C80734" w:rsidP="00C80734">
      <w:pPr>
        <w:pStyle w:val="Default"/>
        <w:ind w:left="720"/>
        <w:rPr>
          <w:sz w:val="18"/>
          <w:szCs w:val="18"/>
        </w:rPr>
      </w:pPr>
    </w:p>
    <w:p w:rsidR="00C646B0" w:rsidRDefault="00C80734" w:rsidP="00C80734">
      <w:pPr>
        <w:pStyle w:val="Default"/>
        <w:ind w:left="360"/>
        <w:jc w:val="both"/>
        <w:rPr>
          <w:b/>
          <w:bCs/>
          <w:sz w:val="40"/>
          <w:szCs w:val="40"/>
        </w:rPr>
      </w:pPr>
      <w:r w:rsidRPr="00C80734">
        <w:rPr>
          <w:b/>
          <w:bCs/>
          <w:sz w:val="40"/>
          <w:szCs w:val="40"/>
        </w:rPr>
        <w:t>UBER CASE STUDY</w:t>
      </w:r>
    </w:p>
    <w:p w:rsidR="00C80734" w:rsidRDefault="00C80734" w:rsidP="00C80734">
      <w:pPr>
        <w:pStyle w:val="Default"/>
        <w:rPr>
          <w:sz w:val="28"/>
          <w:szCs w:val="28"/>
        </w:rPr>
      </w:pPr>
      <w:r>
        <w:rPr>
          <w:noProof/>
          <w:lang w:eastAsia="en-IN"/>
        </w:rPr>
        <w:drawing>
          <wp:inline distT="0" distB="0" distL="0" distR="0" wp14:anchorId="14F744A9" wp14:editId="27427B82">
            <wp:extent cx="5977286" cy="3850105"/>
            <wp:effectExtent l="0" t="0" r="444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7286" cy="38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D11" w:rsidRDefault="00B05D11" w:rsidP="00C80734">
      <w:pPr>
        <w:pStyle w:val="Default"/>
        <w:rPr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C5353A" w:rsidRDefault="00C5353A" w:rsidP="00C80734">
      <w:pPr>
        <w:pStyle w:val="Default"/>
        <w:rPr>
          <w:b/>
          <w:sz w:val="28"/>
          <w:szCs w:val="28"/>
        </w:rPr>
      </w:pPr>
    </w:p>
    <w:p w:rsidR="00B05D11" w:rsidRDefault="00B05D11" w:rsidP="00C80734">
      <w:pPr>
        <w:pStyle w:val="Default"/>
        <w:rPr>
          <w:sz w:val="28"/>
          <w:szCs w:val="28"/>
        </w:rPr>
      </w:pPr>
      <w:r w:rsidRPr="00B05D11">
        <w:rPr>
          <w:b/>
          <w:sz w:val="28"/>
          <w:szCs w:val="28"/>
        </w:rPr>
        <w:t>With Micro Service</w:t>
      </w:r>
      <w:r>
        <w:rPr>
          <w:sz w:val="28"/>
          <w:szCs w:val="28"/>
        </w:rPr>
        <w:t>:</w:t>
      </w:r>
    </w:p>
    <w:p w:rsidR="003C1B06" w:rsidRDefault="003C1B06" w:rsidP="00C80734">
      <w:pPr>
        <w:pStyle w:val="Default"/>
        <w:rPr>
          <w:sz w:val="28"/>
          <w:szCs w:val="28"/>
        </w:rPr>
      </w:pPr>
    </w:p>
    <w:p w:rsidR="003C1B06" w:rsidRDefault="003C1B06" w:rsidP="00C80734">
      <w:pPr>
        <w:pStyle w:val="Default"/>
        <w:rPr>
          <w:sz w:val="28"/>
          <w:szCs w:val="28"/>
        </w:rPr>
      </w:pPr>
      <w:r>
        <w:rPr>
          <w:noProof/>
          <w:sz w:val="28"/>
          <w:szCs w:val="28"/>
          <w:lang w:eastAsia="en-IN"/>
        </w:rPr>
        <w:drawing>
          <wp:inline distT="0" distB="0" distL="0" distR="0">
            <wp:extent cx="6627117" cy="4225490"/>
            <wp:effectExtent l="0" t="0" r="254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6968" cy="42317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353A" w:rsidRDefault="00C5353A" w:rsidP="00C80734">
      <w:pPr>
        <w:pStyle w:val="Default"/>
        <w:rPr>
          <w:b/>
          <w:bCs/>
          <w:sz w:val="40"/>
          <w:szCs w:val="40"/>
        </w:rPr>
      </w:pPr>
    </w:p>
    <w:p w:rsidR="008A12C3" w:rsidRPr="008A12C3" w:rsidRDefault="008A12C3" w:rsidP="00C80734">
      <w:pPr>
        <w:pStyle w:val="Default"/>
        <w:rPr>
          <w:b/>
          <w:bCs/>
          <w:sz w:val="40"/>
          <w:szCs w:val="40"/>
        </w:rPr>
      </w:pPr>
      <w:r w:rsidRPr="008A12C3">
        <w:rPr>
          <w:b/>
          <w:bCs/>
          <w:sz w:val="40"/>
          <w:szCs w:val="40"/>
        </w:rPr>
        <w:t>Principles of Micro service</w:t>
      </w:r>
    </w:p>
    <w:p w:rsidR="008A12C3" w:rsidRDefault="008A12C3" w:rsidP="008A12C3">
      <w:pPr>
        <w:pStyle w:val="Default"/>
      </w:pP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Independent &amp; Autonomous Services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Scalability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Decentralization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Resilient Services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Real-Time Load Balancing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Availability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 xml:space="preserve">Continuous delivery through </w:t>
      </w:r>
      <w:proofErr w:type="spellStart"/>
      <w:r w:rsidRPr="008A12C3">
        <w:rPr>
          <w:sz w:val="28"/>
          <w:szCs w:val="28"/>
        </w:rPr>
        <w:t>DevOps</w:t>
      </w:r>
      <w:proofErr w:type="spellEnd"/>
      <w:r w:rsidRPr="008A12C3">
        <w:rPr>
          <w:sz w:val="28"/>
          <w:szCs w:val="28"/>
        </w:rPr>
        <w:t xml:space="preserve"> Integration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Seamless API Integration and Continuous Monitoring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t>Isolation from Failures</w:t>
      </w:r>
    </w:p>
    <w:p w:rsidR="008A12C3" w:rsidRPr="008A12C3" w:rsidRDefault="008A12C3" w:rsidP="008A12C3">
      <w:pPr>
        <w:pStyle w:val="Default"/>
        <w:numPr>
          <w:ilvl w:val="0"/>
          <w:numId w:val="10"/>
        </w:numPr>
        <w:spacing w:after="346"/>
        <w:rPr>
          <w:sz w:val="28"/>
          <w:szCs w:val="28"/>
        </w:rPr>
      </w:pPr>
      <w:r w:rsidRPr="008A12C3">
        <w:rPr>
          <w:sz w:val="28"/>
          <w:szCs w:val="28"/>
        </w:rPr>
        <w:lastRenderedPageBreak/>
        <w:t>Auto -Provisioning</w:t>
      </w:r>
    </w:p>
    <w:p w:rsidR="008A12C3" w:rsidRDefault="008A12C3" w:rsidP="00C80734">
      <w:pPr>
        <w:pStyle w:val="Default"/>
        <w:rPr>
          <w:sz w:val="28"/>
          <w:szCs w:val="28"/>
        </w:rPr>
      </w:pPr>
    </w:p>
    <w:p w:rsidR="00C80734" w:rsidRDefault="00C80734" w:rsidP="00C80734">
      <w:pPr>
        <w:pStyle w:val="Default"/>
        <w:rPr>
          <w:sz w:val="28"/>
          <w:szCs w:val="28"/>
        </w:rPr>
      </w:pPr>
    </w:p>
    <w:p w:rsidR="00C80734" w:rsidRDefault="00C80734" w:rsidP="00C80734">
      <w:pPr>
        <w:pStyle w:val="Default"/>
        <w:rPr>
          <w:sz w:val="28"/>
          <w:szCs w:val="28"/>
        </w:rPr>
      </w:pPr>
    </w:p>
    <w:p w:rsidR="00C80734" w:rsidRPr="00BF1CDE" w:rsidRDefault="00C80734" w:rsidP="00C80734">
      <w:pPr>
        <w:pStyle w:val="Default"/>
        <w:rPr>
          <w:sz w:val="28"/>
          <w:szCs w:val="28"/>
        </w:rPr>
      </w:pPr>
    </w:p>
    <w:p w:rsidR="00BF1CDE" w:rsidRDefault="00A125B8" w:rsidP="00BF1CDE">
      <w:pPr>
        <w:pStyle w:val="Default"/>
        <w:rPr>
          <w:sz w:val="52"/>
          <w:szCs w:val="52"/>
        </w:rPr>
      </w:pPr>
      <w:r>
        <w:rPr>
          <w:noProof/>
          <w:sz w:val="52"/>
          <w:szCs w:val="52"/>
          <w:lang w:eastAsia="en-IN"/>
        </w:rPr>
        <w:drawing>
          <wp:inline distT="0" distB="0" distL="0" distR="0">
            <wp:extent cx="6747103" cy="4639377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510" cy="4639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4463" w:rsidRDefault="00004463" w:rsidP="00BF1CDE">
      <w:pPr>
        <w:pStyle w:val="Default"/>
        <w:rPr>
          <w:sz w:val="52"/>
          <w:szCs w:val="52"/>
        </w:rPr>
      </w:pPr>
    </w:p>
    <w:p w:rsidR="00004463" w:rsidRDefault="00004463" w:rsidP="00BF1CDE">
      <w:pPr>
        <w:pStyle w:val="Default"/>
        <w:rPr>
          <w:sz w:val="52"/>
          <w:szCs w:val="52"/>
        </w:rPr>
      </w:pPr>
      <w:r>
        <w:rPr>
          <w:noProof/>
          <w:sz w:val="52"/>
          <w:szCs w:val="52"/>
          <w:lang w:eastAsia="en-IN"/>
        </w:rPr>
        <w:lastRenderedPageBreak/>
        <w:drawing>
          <wp:inline distT="0" distB="0" distL="0" distR="0">
            <wp:extent cx="6747510" cy="39370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751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01168" w:rsidRDefault="00301168" w:rsidP="00301168">
      <w:pPr>
        <w:pStyle w:val="Default"/>
        <w:rPr>
          <w:sz w:val="18"/>
          <w:szCs w:val="18"/>
        </w:rPr>
      </w:pPr>
    </w:p>
    <w:p w:rsidR="00301168" w:rsidRDefault="00301168" w:rsidP="00301168">
      <w:pPr>
        <w:pStyle w:val="Default"/>
        <w:rPr>
          <w:rFonts w:ascii="Calibri" w:hAnsi="Calibri" w:cs="Calibri"/>
          <w:b/>
          <w:bCs/>
          <w:sz w:val="48"/>
          <w:szCs w:val="48"/>
        </w:rPr>
      </w:pPr>
      <w:r>
        <w:rPr>
          <w:rFonts w:ascii="Calibri" w:hAnsi="Calibri" w:cs="Calibri"/>
          <w:b/>
          <w:bCs/>
          <w:sz w:val="48"/>
          <w:szCs w:val="48"/>
        </w:rPr>
        <w:t>Advantages</w:t>
      </w:r>
      <w:r w:rsidR="00BA2B20">
        <w:rPr>
          <w:rFonts w:ascii="Calibri" w:hAnsi="Calibri" w:cs="Calibri"/>
          <w:b/>
          <w:bCs/>
          <w:sz w:val="48"/>
          <w:szCs w:val="48"/>
        </w:rPr>
        <w:t xml:space="preserve"> </w:t>
      </w:r>
      <w:r w:rsidR="00865138">
        <w:rPr>
          <w:rFonts w:ascii="Calibri" w:hAnsi="Calibri" w:cs="Calibri"/>
          <w:b/>
          <w:bCs/>
          <w:sz w:val="48"/>
          <w:szCs w:val="48"/>
        </w:rPr>
        <w:t>of</w:t>
      </w:r>
      <w:r w:rsidR="00BA2B20">
        <w:rPr>
          <w:rFonts w:ascii="Calibri" w:hAnsi="Calibri" w:cs="Calibri"/>
          <w:b/>
          <w:bCs/>
          <w:sz w:val="48"/>
          <w:szCs w:val="48"/>
        </w:rPr>
        <w:t xml:space="preserve"> </w:t>
      </w:r>
      <w:r>
        <w:rPr>
          <w:rFonts w:ascii="Calibri" w:hAnsi="Calibri" w:cs="Calibri"/>
          <w:b/>
          <w:bCs/>
          <w:sz w:val="48"/>
          <w:szCs w:val="48"/>
        </w:rPr>
        <w:t>Microservices</w:t>
      </w:r>
    </w:p>
    <w:p w:rsidR="00BA2B20" w:rsidRDefault="00BA2B20" w:rsidP="00301168">
      <w:pPr>
        <w:pStyle w:val="Default"/>
        <w:rPr>
          <w:sz w:val="52"/>
          <w:szCs w:val="52"/>
        </w:rPr>
      </w:pPr>
    </w:p>
    <w:p w:rsidR="00301168" w:rsidRDefault="00301168" w:rsidP="00BF1CDE">
      <w:pPr>
        <w:pStyle w:val="Default"/>
        <w:rPr>
          <w:sz w:val="52"/>
          <w:szCs w:val="52"/>
        </w:rPr>
      </w:pPr>
      <w:r>
        <w:rPr>
          <w:noProof/>
          <w:sz w:val="52"/>
          <w:szCs w:val="52"/>
          <w:lang w:eastAsia="en-IN"/>
        </w:rPr>
        <w:drawing>
          <wp:inline distT="0" distB="0" distL="0" distR="0">
            <wp:extent cx="6750685" cy="2609049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50685" cy="2609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01090" w:rsidRDefault="00B01090" w:rsidP="00BF1CDE">
      <w:pPr>
        <w:pStyle w:val="Default"/>
        <w:rPr>
          <w:sz w:val="52"/>
          <w:szCs w:val="52"/>
        </w:rPr>
      </w:pPr>
    </w:p>
    <w:p w:rsidR="00B01090" w:rsidRDefault="00B01090" w:rsidP="00B01090">
      <w:pPr>
        <w:pStyle w:val="Default"/>
        <w:rPr>
          <w:sz w:val="18"/>
          <w:szCs w:val="18"/>
        </w:rPr>
      </w:pPr>
    </w:p>
    <w:p w:rsidR="00B01090" w:rsidRPr="00B01090" w:rsidRDefault="00B01090" w:rsidP="00B01090">
      <w:pPr>
        <w:pStyle w:val="Default"/>
        <w:rPr>
          <w:sz w:val="40"/>
          <w:szCs w:val="40"/>
        </w:rPr>
      </w:pPr>
      <w:r w:rsidRPr="00B01090">
        <w:rPr>
          <w:b/>
          <w:bCs/>
          <w:sz w:val="40"/>
          <w:szCs w:val="40"/>
        </w:rPr>
        <w:t>Best Practices to Design Microservices</w:t>
      </w:r>
    </w:p>
    <w:p w:rsidR="00B01090" w:rsidRDefault="00B01090" w:rsidP="00BF1CDE">
      <w:pPr>
        <w:pStyle w:val="Default"/>
        <w:rPr>
          <w:sz w:val="52"/>
          <w:szCs w:val="52"/>
        </w:rPr>
      </w:pPr>
    </w:p>
    <w:p w:rsidR="00B01090" w:rsidRDefault="00B01090" w:rsidP="00BF1CDE">
      <w:pPr>
        <w:pStyle w:val="Default"/>
        <w:rPr>
          <w:sz w:val="52"/>
          <w:szCs w:val="52"/>
        </w:rPr>
      </w:pPr>
      <w:r>
        <w:rPr>
          <w:noProof/>
          <w:lang w:eastAsia="en-IN"/>
        </w:rPr>
        <w:lastRenderedPageBreak/>
        <w:drawing>
          <wp:inline distT="0" distB="0" distL="0" distR="0" wp14:anchorId="74B28DF3" wp14:editId="770A1826">
            <wp:extent cx="5943600" cy="33369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1090" w:rsidSect="00315FCD">
      <w:headerReference w:type="default" r:id="rId26"/>
      <w:pgSz w:w="11907" w:h="16839" w:code="9"/>
      <w:pgMar w:top="1134" w:right="425" w:bottom="828" w:left="851" w:header="170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60FF9" w:rsidRDefault="00E60FF9" w:rsidP="00BF1CDE">
      <w:r>
        <w:separator/>
      </w:r>
    </w:p>
  </w:endnote>
  <w:endnote w:type="continuationSeparator" w:id="0">
    <w:p w:rsidR="00E60FF9" w:rsidRDefault="00E60FF9" w:rsidP="00BF1C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60FF9" w:rsidRDefault="00E60FF9" w:rsidP="00BF1CDE">
      <w:r>
        <w:separator/>
      </w:r>
    </w:p>
  </w:footnote>
  <w:footnote w:type="continuationSeparator" w:id="0">
    <w:p w:rsidR="00E60FF9" w:rsidRDefault="00E60FF9" w:rsidP="00BF1CD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F1CDE" w:rsidRDefault="00BF1CDE" w:rsidP="00BF1CDE">
    <w:pPr>
      <w:jc w:val="center"/>
    </w:pPr>
    <w:r>
      <w:rPr>
        <w:b/>
        <w:bCs/>
        <w:sz w:val="52"/>
        <w:szCs w:val="52"/>
      </w:rPr>
      <w:t>Micro Service</w:t>
    </w:r>
  </w:p>
  <w:p w:rsidR="00BF1CDE" w:rsidRDefault="00BF1CDE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0000000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01C68DA"/>
    <w:multiLevelType w:val="hybridMultilevel"/>
    <w:tmpl w:val="8F22B0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27F34481"/>
    <w:multiLevelType w:val="hybridMultilevel"/>
    <w:tmpl w:val="8B7A6CAC"/>
    <w:lvl w:ilvl="0" w:tplc="4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9"/>
  <w:proofState w:spelling="clean" w:grammar="clean"/>
  <w:defaultTabStop w:val="720"/>
  <w:drawingGridHorizontalSpacing w:val="11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F659C"/>
    <w:rsid w:val="00004463"/>
    <w:rsid w:val="000932D6"/>
    <w:rsid w:val="00301168"/>
    <w:rsid w:val="00307F95"/>
    <w:rsid w:val="00315FCD"/>
    <w:rsid w:val="003C1B06"/>
    <w:rsid w:val="00597A8B"/>
    <w:rsid w:val="005E1B97"/>
    <w:rsid w:val="00734B48"/>
    <w:rsid w:val="0076382A"/>
    <w:rsid w:val="0078784B"/>
    <w:rsid w:val="007F26EA"/>
    <w:rsid w:val="00865138"/>
    <w:rsid w:val="008A12C3"/>
    <w:rsid w:val="008C3F11"/>
    <w:rsid w:val="008F4FEB"/>
    <w:rsid w:val="009D4F96"/>
    <w:rsid w:val="009F5061"/>
    <w:rsid w:val="00A125B8"/>
    <w:rsid w:val="00A5713B"/>
    <w:rsid w:val="00A6541E"/>
    <w:rsid w:val="00AA7315"/>
    <w:rsid w:val="00AF7A71"/>
    <w:rsid w:val="00B01090"/>
    <w:rsid w:val="00B04427"/>
    <w:rsid w:val="00B05D11"/>
    <w:rsid w:val="00BA2B20"/>
    <w:rsid w:val="00BF1CDE"/>
    <w:rsid w:val="00BF5EB4"/>
    <w:rsid w:val="00C2061A"/>
    <w:rsid w:val="00C32ABB"/>
    <w:rsid w:val="00C5353A"/>
    <w:rsid w:val="00C646B0"/>
    <w:rsid w:val="00C80734"/>
    <w:rsid w:val="00D46D8C"/>
    <w:rsid w:val="00D94B2A"/>
    <w:rsid w:val="00DA5257"/>
    <w:rsid w:val="00DB3200"/>
    <w:rsid w:val="00DD2221"/>
    <w:rsid w:val="00E07E8D"/>
    <w:rsid w:val="00E60FF9"/>
    <w:rsid w:val="00EB34FE"/>
    <w:rsid w:val="00EF3106"/>
    <w:rsid w:val="00F601C1"/>
    <w:rsid w:val="00F64259"/>
    <w:rsid w:val="00FF65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4259"/>
    <w:pPr>
      <w:suppressAutoHyphens/>
    </w:pPr>
    <w:rPr>
      <w:rFonts w:ascii="Arial" w:hAnsi="Arial"/>
      <w:sz w:val="22"/>
      <w:szCs w:val="24"/>
      <w:lang w:val="en-US" w:eastAsia="ar-SA"/>
    </w:rPr>
  </w:style>
  <w:style w:type="paragraph" w:styleId="Heading1">
    <w:name w:val="heading 1"/>
    <w:basedOn w:val="Normal"/>
    <w:next w:val="Normal"/>
    <w:link w:val="Heading1Char"/>
    <w:qFormat/>
    <w:rsid w:val="00F64259"/>
    <w:pPr>
      <w:keepNext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qFormat/>
    <w:rsid w:val="00F64259"/>
    <w:pPr>
      <w:keepNext/>
      <w:outlineLvl w:val="1"/>
    </w:pPr>
    <w:rPr>
      <w:b/>
      <w:bCs/>
      <w:szCs w:val="22"/>
    </w:rPr>
  </w:style>
  <w:style w:type="paragraph" w:styleId="Heading3">
    <w:name w:val="heading 3"/>
    <w:basedOn w:val="Normal"/>
    <w:next w:val="Normal"/>
    <w:link w:val="Heading3Char"/>
    <w:qFormat/>
    <w:rsid w:val="00F64259"/>
    <w:pPr>
      <w:keepNext/>
      <w:spacing w:before="240" w:after="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qFormat/>
    <w:rsid w:val="00F64259"/>
    <w:pPr>
      <w:keepNext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F64259"/>
    <w:pPr>
      <w:keepNext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qFormat/>
    <w:rsid w:val="00F64259"/>
    <w:pPr>
      <w:keepNext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qFormat/>
    <w:rsid w:val="00F64259"/>
    <w:pPr>
      <w:keepNext/>
      <w:outlineLvl w:val="6"/>
    </w:pPr>
    <w:rPr>
      <w:b/>
      <w:bCs/>
      <w:u w:val="single"/>
    </w:rPr>
  </w:style>
  <w:style w:type="paragraph" w:styleId="Heading8">
    <w:name w:val="heading 8"/>
    <w:basedOn w:val="Normal"/>
    <w:next w:val="Normal"/>
    <w:link w:val="Heading8Char"/>
    <w:qFormat/>
    <w:rsid w:val="00F64259"/>
    <w:pPr>
      <w:keepNext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qFormat/>
    <w:rsid w:val="00F64259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2Char">
    <w:name w:val="Heading 2 Char"/>
    <w:basedOn w:val="DefaultParagraphFont"/>
    <w:link w:val="Heading2"/>
    <w:rsid w:val="00F64259"/>
    <w:rPr>
      <w:rFonts w:ascii="Arial" w:hAnsi="Arial"/>
      <w:b/>
      <w:bCs/>
      <w:sz w:val="22"/>
      <w:szCs w:val="22"/>
      <w:lang w:val="en-US" w:eastAsia="ar-SA"/>
    </w:rPr>
  </w:style>
  <w:style w:type="character" w:customStyle="1" w:styleId="Heading3Char">
    <w:name w:val="Heading 3 Char"/>
    <w:basedOn w:val="DefaultParagraphFont"/>
    <w:link w:val="Heading3"/>
    <w:rsid w:val="00F64259"/>
    <w:rPr>
      <w:rFonts w:ascii="Arial" w:hAnsi="Arial" w:cs="Arial"/>
      <w:b/>
      <w:bCs/>
      <w:sz w:val="22"/>
      <w:szCs w:val="26"/>
      <w:lang w:val="en-US" w:eastAsia="ar-SA"/>
    </w:rPr>
  </w:style>
  <w:style w:type="character" w:customStyle="1" w:styleId="Heading4Char">
    <w:name w:val="Heading 4 Char"/>
    <w:basedOn w:val="DefaultParagraphFont"/>
    <w:link w:val="Heading4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5Char">
    <w:name w:val="Heading 5 Char"/>
    <w:basedOn w:val="DefaultParagraphFont"/>
    <w:link w:val="Heading5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6Char">
    <w:name w:val="Heading 6 Char"/>
    <w:basedOn w:val="DefaultParagraphFont"/>
    <w:link w:val="Heading6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7Char">
    <w:name w:val="Heading 7 Char"/>
    <w:basedOn w:val="DefaultParagraphFont"/>
    <w:link w:val="Heading7"/>
    <w:rsid w:val="00F64259"/>
    <w:rPr>
      <w:rFonts w:ascii="Arial" w:hAnsi="Arial"/>
      <w:b/>
      <w:bCs/>
      <w:sz w:val="22"/>
      <w:szCs w:val="24"/>
      <w:u w:val="single"/>
      <w:lang w:val="en-US" w:eastAsia="ar-SA"/>
    </w:rPr>
  </w:style>
  <w:style w:type="character" w:customStyle="1" w:styleId="Heading8Char">
    <w:name w:val="Heading 8 Char"/>
    <w:basedOn w:val="DefaultParagraphFont"/>
    <w:link w:val="Heading8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9Char">
    <w:name w:val="Heading 9 Char"/>
    <w:basedOn w:val="DefaultParagraphFont"/>
    <w:link w:val="Heading9"/>
    <w:rsid w:val="00F64259"/>
    <w:rPr>
      <w:rFonts w:ascii="Arial" w:hAnsi="Arial" w:cs="Arial"/>
      <w:sz w:val="22"/>
      <w:szCs w:val="22"/>
      <w:lang w:val="en-US" w:eastAsia="ar-SA"/>
    </w:rPr>
  </w:style>
  <w:style w:type="paragraph" w:styleId="Caption">
    <w:name w:val="caption"/>
    <w:basedOn w:val="Normal"/>
    <w:qFormat/>
    <w:rsid w:val="00F64259"/>
    <w:pPr>
      <w:suppressLineNumbers/>
      <w:spacing w:before="120" w:after="120"/>
    </w:pPr>
    <w:rPr>
      <w:rFonts w:cs="Tahoma"/>
      <w:i/>
      <w:iCs/>
      <w:sz w:val="24"/>
    </w:rPr>
  </w:style>
  <w:style w:type="paragraph" w:styleId="Subtitle">
    <w:name w:val="Subtitle"/>
    <w:basedOn w:val="Normal"/>
    <w:next w:val="BodyText"/>
    <w:link w:val="SubtitleChar"/>
    <w:qFormat/>
    <w:rsid w:val="00F64259"/>
    <w:rPr>
      <w:b/>
      <w:szCs w:val="20"/>
      <w:lang w:val="en-GB"/>
    </w:rPr>
  </w:style>
  <w:style w:type="character" w:customStyle="1" w:styleId="SubtitleChar">
    <w:name w:val="Subtitle Char"/>
    <w:basedOn w:val="DefaultParagraphFont"/>
    <w:link w:val="Subtitle"/>
    <w:rsid w:val="00F64259"/>
    <w:rPr>
      <w:rFonts w:ascii="Arial" w:hAnsi="Arial"/>
      <w:b/>
      <w:sz w:val="22"/>
      <w:lang w:val="en-GB"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F6425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64259"/>
    <w:rPr>
      <w:rFonts w:ascii="Arial" w:hAnsi="Arial"/>
      <w:sz w:val="22"/>
      <w:szCs w:val="24"/>
      <w:lang w:val="en-US" w:eastAsia="ar-SA"/>
    </w:rPr>
  </w:style>
  <w:style w:type="paragraph" w:styleId="ListParagraph">
    <w:name w:val="List Paragraph"/>
    <w:basedOn w:val="Normal"/>
    <w:qFormat/>
    <w:rsid w:val="00F64259"/>
    <w:pPr>
      <w:ind w:left="720"/>
    </w:pPr>
  </w:style>
  <w:style w:type="paragraph" w:customStyle="1" w:styleId="Default">
    <w:name w:val="Default"/>
    <w:rsid w:val="00BF1CD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F1C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1CDE"/>
    <w:rPr>
      <w:rFonts w:ascii="Arial" w:hAnsi="Arial"/>
      <w:sz w:val="22"/>
      <w:szCs w:val="24"/>
      <w:lang w:val="en-US" w:eastAsia="ar-SA"/>
    </w:rPr>
  </w:style>
  <w:style w:type="paragraph" w:styleId="Footer">
    <w:name w:val="footer"/>
    <w:basedOn w:val="Normal"/>
    <w:link w:val="FooterChar"/>
    <w:uiPriority w:val="99"/>
    <w:unhideWhenUsed/>
    <w:rsid w:val="00BF1C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1CDE"/>
    <w:rPr>
      <w:rFonts w:ascii="Arial" w:hAnsi="Arial"/>
      <w:sz w:val="22"/>
      <w:szCs w:val="24"/>
      <w:lang w:val="en-US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5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5B8"/>
    <w:rPr>
      <w:rFonts w:ascii="Tahoma" w:hAnsi="Tahoma" w:cs="Tahoma"/>
      <w:sz w:val="16"/>
      <w:szCs w:val="16"/>
      <w:lang w:val="en-US" w:eastAsia="ar-S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n-I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0" w:qFormat="1"/>
    <w:lsdException w:name="Title" w:semiHidden="0" w:uiPriority="10" w:unhideWhenUsed="0" w:qFormat="1"/>
    <w:lsdException w:name="Default Paragraph Font" w:uiPriority="1"/>
    <w:lsdException w:name="Subtitle" w:semiHidden="0" w:uiPriority="0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64259"/>
    <w:pPr>
      <w:suppressAutoHyphens/>
    </w:pPr>
    <w:rPr>
      <w:rFonts w:ascii="Arial" w:hAnsi="Arial"/>
      <w:sz w:val="22"/>
      <w:szCs w:val="24"/>
      <w:lang w:val="en-US" w:eastAsia="ar-SA"/>
    </w:rPr>
  </w:style>
  <w:style w:type="paragraph" w:styleId="Heading1">
    <w:name w:val="heading 1"/>
    <w:basedOn w:val="Normal"/>
    <w:next w:val="Normal"/>
    <w:link w:val="Heading1Char"/>
    <w:qFormat/>
    <w:rsid w:val="00F64259"/>
    <w:pPr>
      <w:keepNext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qFormat/>
    <w:rsid w:val="00F64259"/>
    <w:pPr>
      <w:keepNext/>
      <w:outlineLvl w:val="1"/>
    </w:pPr>
    <w:rPr>
      <w:b/>
      <w:bCs/>
      <w:szCs w:val="22"/>
    </w:rPr>
  </w:style>
  <w:style w:type="paragraph" w:styleId="Heading3">
    <w:name w:val="heading 3"/>
    <w:basedOn w:val="Normal"/>
    <w:next w:val="Normal"/>
    <w:link w:val="Heading3Char"/>
    <w:qFormat/>
    <w:rsid w:val="00F64259"/>
    <w:pPr>
      <w:keepNext/>
      <w:spacing w:before="240" w:after="60"/>
      <w:outlineLvl w:val="2"/>
    </w:pPr>
    <w:rPr>
      <w:rFonts w:cs="Arial"/>
      <w:b/>
      <w:bCs/>
      <w:szCs w:val="26"/>
    </w:rPr>
  </w:style>
  <w:style w:type="paragraph" w:styleId="Heading4">
    <w:name w:val="heading 4"/>
    <w:basedOn w:val="Normal"/>
    <w:next w:val="Normal"/>
    <w:link w:val="Heading4Char"/>
    <w:qFormat/>
    <w:rsid w:val="00F64259"/>
    <w:pPr>
      <w:keepNext/>
      <w:outlineLvl w:val="3"/>
    </w:pPr>
    <w:rPr>
      <w:b/>
      <w:bCs/>
    </w:rPr>
  </w:style>
  <w:style w:type="paragraph" w:styleId="Heading5">
    <w:name w:val="heading 5"/>
    <w:basedOn w:val="Normal"/>
    <w:next w:val="Normal"/>
    <w:link w:val="Heading5Char"/>
    <w:qFormat/>
    <w:rsid w:val="00F64259"/>
    <w:pPr>
      <w:keepNext/>
      <w:jc w:val="center"/>
      <w:outlineLvl w:val="4"/>
    </w:pPr>
    <w:rPr>
      <w:b/>
      <w:bCs/>
    </w:rPr>
  </w:style>
  <w:style w:type="paragraph" w:styleId="Heading6">
    <w:name w:val="heading 6"/>
    <w:basedOn w:val="Normal"/>
    <w:next w:val="Normal"/>
    <w:link w:val="Heading6Char"/>
    <w:qFormat/>
    <w:rsid w:val="00F64259"/>
    <w:pPr>
      <w:keepNext/>
      <w:outlineLvl w:val="5"/>
    </w:pPr>
    <w:rPr>
      <w:b/>
      <w:bCs/>
    </w:rPr>
  </w:style>
  <w:style w:type="paragraph" w:styleId="Heading7">
    <w:name w:val="heading 7"/>
    <w:basedOn w:val="Normal"/>
    <w:next w:val="Normal"/>
    <w:link w:val="Heading7Char"/>
    <w:qFormat/>
    <w:rsid w:val="00F64259"/>
    <w:pPr>
      <w:keepNext/>
      <w:outlineLvl w:val="6"/>
    </w:pPr>
    <w:rPr>
      <w:b/>
      <w:bCs/>
      <w:u w:val="single"/>
    </w:rPr>
  </w:style>
  <w:style w:type="paragraph" w:styleId="Heading8">
    <w:name w:val="heading 8"/>
    <w:basedOn w:val="Normal"/>
    <w:next w:val="Normal"/>
    <w:link w:val="Heading8Char"/>
    <w:qFormat/>
    <w:rsid w:val="00F64259"/>
    <w:pPr>
      <w:keepNext/>
      <w:outlineLvl w:val="7"/>
    </w:pPr>
    <w:rPr>
      <w:b/>
      <w:bCs/>
    </w:rPr>
  </w:style>
  <w:style w:type="paragraph" w:styleId="Heading9">
    <w:name w:val="heading 9"/>
    <w:basedOn w:val="Normal"/>
    <w:next w:val="Normal"/>
    <w:link w:val="Heading9Char"/>
    <w:qFormat/>
    <w:rsid w:val="00F64259"/>
    <w:pPr>
      <w:spacing w:before="240" w:after="60"/>
      <w:outlineLvl w:val="8"/>
    </w:pPr>
    <w:rPr>
      <w:rFonts w:cs="Arial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2Char">
    <w:name w:val="Heading 2 Char"/>
    <w:basedOn w:val="DefaultParagraphFont"/>
    <w:link w:val="Heading2"/>
    <w:rsid w:val="00F64259"/>
    <w:rPr>
      <w:rFonts w:ascii="Arial" w:hAnsi="Arial"/>
      <w:b/>
      <w:bCs/>
      <w:sz w:val="22"/>
      <w:szCs w:val="22"/>
      <w:lang w:val="en-US" w:eastAsia="ar-SA"/>
    </w:rPr>
  </w:style>
  <w:style w:type="character" w:customStyle="1" w:styleId="Heading3Char">
    <w:name w:val="Heading 3 Char"/>
    <w:basedOn w:val="DefaultParagraphFont"/>
    <w:link w:val="Heading3"/>
    <w:rsid w:val="00F64259"/>
    <w:rPr>
      <w:rFonts w:ascii="Arial" w:hAnsi="Arial" w:cs="Arial"/>
      <w:b/>
      <w:bCs/>
      <w:sz w:val="22"/>
      <w:szCs w:val="26"/>
      <w:lang w:val="en-US" w:eastAsia="ar-SA"/>
    </w:rPr>
  </w:style>
  <w:style w:type="character" w:customStyle="1" w:styleId="Heading4Char">
    <w:name w:val="Heading 4 Char"/>
    <w:basedOn w:val="DefaultParagraphFont"/>
    <w:link w:val="Heading4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5Char">
    <w:name w:val="Heading 5 Char"/>
    <w:basedOn w:val="DefaultParagraphFont"/>
    <w:link w:val="Heading5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6Char">
    <w:name w:val="Heading 6 Char"/>
    <w:basedOn w:val="DefaultParagraphFont"/>
    <w:link w:val="Heading6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7Char">
    <w:name w:val="Heading 7 Char"/>
    <w:basedOn w:val="DefaultParagraphFont"/>
    <w:link w:val="Heading7"/>
    <w:rsid w:val="00F64259"/>
    <w:rPr>
      <w:rFonts w:ascii="Arial" w:hAnsi="Arial"/>
      <w:b/>
      <w:bCs/>
      <w:sz w:val="22"/>
      <w:szCs w:val="24"/>
      <w:u w:val="single"/>
      <w:lang w:val="en-US" w:eastAsia="ar-SA"/>
    </w:rPr>
  </w:style>
  <w:style w:type="character" w:customStyle="1" w:styleId="Heading8Char">
    <w:name w:val="Heading 8 Char"/>
    <w:basedOn w:val="DefaultParagraphFont"/>
    <w:link w:val="Heading8"/>
    <w:rsid w:val="00F64259"/>
    <w:rPr>
      <w:rFonts w:ascii="Arial" w:hAnsi="Arial"/>
      <w:b/>
      <w:bCs/>
      <w:sz w:val="22"/>
      <w:szCs w:val="24"/>
      <w:lang w:val="en-US" w:eastAsia="ar-SA"/>
    </w:rPr>
  </w:style>
  <w:style w:type="character" w:customStyle="1" w:styleId="Heading9Char">
    <w:name w:val="Heading 9 Char"/>
    <w:basedOn w:val="DefaultParagraphFont"/>
    <w:link w:val="Heading9"/>
    <w:rsid w:val="00F64259"/>
    <w:rPr>
      <w:rFonts w:ascii="Arial" w:hAnsi="Arial" w:cs="Arial"/>
      <w:sz w:val="22"/>
      <w:szCs w:val="22"/>
      <w:lang w:val="en-US" w:eastAsia="ar-SA"/>
    </w:rPr>
  </w:style>
  <w:style w:type="paragraph" w:styleId="Caption">
    <w:name w:val="caption"/>
    <w:basedOn w:val="Normal"/>
    <w:qFormat/>
    <w:rsid w:val="00F64259"/>
    <w:pPr>
      <w:suppressLineNumbers/>
      <w:spacing w:before="120" w:after="120"/>
    </w:pPr>
    <w:rPr>
      <w:rFonts w:cs="Tahoma"/>
      <w:i/>
      <w:iCs/>
      <w:sz w:val="24"/>
    </w:rPr>
  </w:style>
  <w:style w:type="paragraph" w:styleId="Subtitle">
    <w:name w:val="Subtitle"/>
    <w:basedOn w:val="Normal"/>
    <w:next w:val="BodyText"/>
    <w:link w:val="SubtitleChar"/>
    <w:qFormat/>
    <w:rsid w:val="00F64259"/>
    <w:rPr>
      <w:b/>
      <w:szCs w:val="20"/>
      <w:lang w:val="en-GB"/>
    </w:rPr>
  </w:style>
  <w:style w:type="character" w:customStyle="1" w:styleId="SubtitleChar">
    <w:name w:val="Subtitle Char"/>
    <w:basedOn w:val="DefaultParagraphFont"/>
    <w:link w:val="Subtitle"/>
    <w:rsid w:val="00F64259"/>
    <w:rPr>
      <w:rFonts w:ascii="Arial" w:hAnsi="Arial"/>
      <w:b/>
      <w:sz w:val="22"/>
      <w:lang w:val="en-GB" w:eastAsia="ar-SA"/>
    </w:rPr>
  </w:style>
  <w:style w:type="paragraph" w:styleId="BodyText">
    <w:name w:val="Body Text"/>
    <w:basedOn w:val="Normal"/>
    <w:link w:val="BodyTextChar"/>
    <w:uiPriority w:val="99"/>
    <w:semiHidden/>
    <w:unhideWhenUsed/>
    <w:rsid w:val="00F64259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64259"/>
    <w:rPr>
      <w:rFonts w:ascii="Arial" w:hAnsi="Arial"/>
      <w:sz w:val="22"/>
      <w:szCs w:val="24"/>
      <w:lang w:val="en-US" w:eastAsia="ar-SA"/>
    </w:rPr>
  </w:style>
  <w:style w:type="paragraph" w:styleId="ListParagraph">
    <w:name w:val="List Paragraph"/>
    <w:basedOn w:val="Normal"/>
    <w:qFormat/>
    <w:rsid w:val="00F64259"/>
    <w:pPr>
      <w:ind w:left="720"/>
    </w:pPr>
  </w:style>
  <w:style w:type="paragraph" w:customStyle="1" w:styleId="Default">
    <w:name w:val="Default"/>
    <w:rsid w:val="00BF1CDE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F1CD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F1CDE"/>
    <w:rPr>
      <w:rFonts w:ascii="Arial" w:hAnsi="Arial"/>
      <w:sz w:val="22"/>
      <w:szCs w:val="24"/>
      <w:lang w:val="en-US" w:eastAsia="ar-SA"/>
    </w:rPr>
  </w:style>
  <w:style w:type="paragraph" w:styleId="Footer">
    <w:name w:val="footer"/>
    <w:basedOn w:val="Normal"/>
    <w:link w:val="FooterChar"/>
    <w:uiPriority w:val="99"/>
    <w:unhideWhenUsed/>
    <w:rsid w:val="00BF1CD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F1CDE"/>
    <w:rPr>
      <w:rFonts w:ascii="Arial" w:hAnsi="Arial"/>
      <w:sz w:val="22"/>
      <w:szCs w:val="24"/>
      <w:lang w:val="en-US" w:eastAsia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125B8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125B8"/>
    <w:rPr>
      <w:rFonts w:ascii="Tahoma" w:hAnsi="Tahoma" w:cs="Tahoma"/>
      <w:sz w:val="16"/>
      <w:szCs w:val="16"/>
      <w:lang w:val="en-US" w:eastAsia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emf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emf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emf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</TotalTime>
  <Pages>1</Pages>
  <Words>486</Words>
  <Characters>2774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Muppalaneni</dc:creator>
  <cp:keywords/>
  <dc:description/>
  <cp:lastModifiedBy>Muppalaneni</cp:lastModifiedBy>
  <cp:revision>36</cp:revision>
  <dcterms:created xsi:type="dcterms:W3CDTF">2021-01-17T17:12:00Z</dcterms:created>
  <dcterms:modified xsi:type="dcterms:W3CDTF">2021-01-18T11:50:00Z</dcterms:modified>
</cp:coreProperties>
</file>